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EDB" w:rsidRDefault="00AA0EDB" w:rsidP="00AA0EDB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AA0EDB" w:rsidRDefault="00AA0EDB" w:rsidP="00AA0EDB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AA0EDB" w:rsidRDefault="00AA0EDB" w:rsidP="00AA0EDB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AA0EDB" w:rsidRDefault="00AA0EDB" w:rsidP="00AA0EDB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AA0EDB" w:rsidRDefault="00AA0EDB" w:rsidP="00AA0EDB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 19</w:t>
      </w:r>
    </w:p>
    <w:p w:rsidR="00AA0EDB" w:rsidRDefault="00AA0EDB" w:rsidP="00AA0EDB">
      <w:pPr>
        <w:jc w:val="right"/>
        <w:rPr>
          <w:sz w:val="28"/>
          <w:szCs w:val="28"/>
        </w:rPr>
      </w:pPr>
      <w:r>
        <w:rPr>
          <w:sz w:val="28"/>
          <w:szCs w:val="28"/>
        </w:rPr>
        <w:t>от 01.09.2016 г.</w:t>
      </w:r>
    </w:p>
    <w:p w:rsidR="00AA0EDB" w:rsidRDefault="00AA0EDB" w:rsidP="00AA0EDB">
      <w:pPr>
        <w:tabs>
          <w:tab w:val="left" w:pos="5520"/>
        </w:tabs>
        <w:ind w:firstLine="284"/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  <w:r>
        <w:rPr>
          <w:sz w:val="28"/>
          <w:szCs w:val="28"/>
        </w:rPr>
        <w:tab/>
      </w:r>
    </w:p>
    <w:p w:rsidR="00AA0EDB" w:rsidRDefault="00AA0EDB" w:rsidP="00AA0EDB">
      <w:pPr>
        <w:ind w:firstLine="284"/>
        <w:rPr>
          <w:sz w:val="28"/>
          <w:szCs w:val="28"/>
        </w:rPr>
      </w:pPr>
      <w:r>
        <w:rPr>
          <w:sz w:val="28"/>
          <w:szCs w:val="28"/>
        </w:rPr>
        <w:t>На основании заявления родителя (законного представителя) и протокола комиссии по комплектованию № 3-2016 от 05.04.2016 г.</w:t>
      </w:r>
    </w:p>
    <w:p w:rsidR="00AA0EDB" w:rsidRDefault="00AA0EDB" w:rsidP="00AA0EDB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AA0EDB" w:rsidRDefault="00AA0EDB" w:rsidP="00AA0EDB">
      <w:pPr>
        <w:rPr>
          <w:b/>
          <w:sz w:val="28"/>
          <w:szCs w:val="28"/>
        </w:rPr>
      </w:pPr>
    </w:p>
    <w:p w:rsidR="00AA0EDB" w:rsidRDefault="00AA0EDB" w:rsidP="00AA0EDB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зачислить 01.09.2016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Ф. А. Б. в младшую группу;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З. Я. А. в младшую группу;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Ш. А. Р. в среднюю группу;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протокола комиссии по комплектованию № 23-2016 от 13.05.2016 г.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Г. С. Р. в младшую группу;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В. М. В. в младшую группу;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К. П. Ю. в младшую группу;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 xml:space="preserve">протокола комиссии по комплектованию № 28-2016 от 23.05.2016 г. 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С. К. Г. в татарскую группу;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 xml:space="preserve">протокола комиссии по комплектованию № 50-2016 от 19.07.2016 г. 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 xml:space="preserve">- К. А. Р. в татарскую группу; 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протокола комиссии по комплектованию № 54-2016 от 04.08.2016 г.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Ш. Н. С. в младшую группу;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 xml:space="preserve">протокола комиссии по комплектованию № 55-2016 от 16.08.2016 г. </w:t>
      </w:r>
    </w:p>
    <w:p w:rsidR="00AA0EDB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>- Т. Х. Р. в татарскую группу.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>
      <w:pPr>
        <w:rPr>
          <w:sz w:val="28"/>
          <w:szCs w:val="28"/>
        </w:rPr>
      </w:pPr>
    </w:p>
    <w:p w:rsidR="00AA0EDB" w:rsidRPr="0048508E" w:rsidRDefault="00AA0EDB" w:rsidP="00AA0ED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</w:p>
    <w:p w:rsidR="00AA0EDB" w:rsidRDefault="00AA0EDB" w:rsidP="00AA0EDB">
      <w:pPr>
        <w:rPr>
          <w:sz w:val="28"/>
          <w:szCs w:val="28"/>
        </w:rPr>
      </w:pPr>
    </w:p>
    <w:p w:rsidR="00AA0EDB" w:rsidRDefault="00AA0EDB" w:rsidP="00AA0EDB"/>
    <w:p w:rsidR="00AA0EDB" w:rsidRDefault="00AA0EDB" w:rsidP="00AA0EDB"/>
    <w:p w:rsidR="00DF1ADC" w:rsidRDefault="00DF1ADC"/>
    <w:sectPr w:rsidR="00DF1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751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0751"/>
    <w:rsid w:val="00707E5A"/>
    <w:rsid w:val="0073119E"/>
    <w:rsid w:val="0073174C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A0EDB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E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E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2016-09-29T10:58:00Z</dcterms:created>
  <dcterms:modified xsi:type="dcterms:W3CDTF">2016-09-29T11:00:00Z</dcterms:modified>
</cp:coreProperties>
</file>